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CF86" w14:textId="6870DFA6" w:rsidR="006B11C9" w:rsidRPr="00333E43" w:rsidRDefault="00333E43" w:rsidP="00333E43">
      <w:pPr>
        <w:jc w:val="center"/>
        <w:rPr>
          <w:b/>
          <w:bCs/>
          <w:sz w:val="24"/>
          <w:szCs w:val="24"/>
        </w:rPr>
      </w:pPr>
      <w:r w:rsidRPr="00333E43">
        <w:rPr>
          <w:b/>
          <w:bCs/>
          <w:sz w:val="24"/>
          <w:szCs w:val="24"/>
        </w:rPr>
        <w:t xml:space="preserve">Referat af </w:t>
      </w:r>
      <w:r w:rsidR="00E9125C">
        <w:rPr>
          <w:b/>
          <w:bCs/>
          <w:sz w:val="24"/>
          <w:szCs w:val="24"/>
        </w:rPr>
        <w:t>generalforsamling</w:t>
      </w:r>
      <w:r w:rsidRPr="00333E43">
        <w:rPr>
          <w:b/>
          <w:bCs/>
          <w:sz w:val="24"/>
          <w:szCs w:val="24"/>
        </w:rPr>
        <w:t xml:space="preserve"> i Asperup, Roerslev, Nørre Aaby jagtforening.</w:t>
      </w:r>
    </w:p>
    <w:p w14:paraId="70BA81C9" w14:textId="3E11E84B" w:rsidR="00333E43" w:rsidRDefault="00333E43" w:rsidP="00333E43">
      <w:pPr>
        <w:jc w:val="center"/>
        <w:rPr>
          <w:b/>
          <w:bCs/>
        </w:rPr>
      </w:pPr>
    </w:p>
    <w:p w14:paraId="50094ADB" w14:textId="6E9DF865" w:rsidR="00333E43" w:rsidRDefault="00333E43" w:rsidP="00333E43">
      <w:pPr>
        <w:rPr>
          <w:sz w:val="24"/>
          <w:szCs w:val="24"/>
        </w:rPr>
      </w:pPr>
      <w:r>
        <w:rPr>
          <w:sz w:val="24"/>
          <w:szCs w:val="24"/>
        </w:rPr>
        <w:t>Sted: Rævehulen</w:t>
      </w:r>
    </w:p>
    <w:p w14:paraId="3D4F23F7" w14:textId="2EF11CB1" w:rsidR="00333E43" w:rsidRDefault="00333E43" w:rsidP="00333E43">
      <w:pPr>
        <w:rPr>
          <w:sz w:val="24"/>
          <w:szCs w:val="24"/>
        </w:rPr>
      </w:pPr>
      <w:r>
        <w:rPr>
          <w:sz w:val="24"/>
          <w:szCs w:val="24"/>
        </w:rPr>
        <w:t>Dato: 06.02.2023 kl. 18.30</w:t>
      </w:r>
    </w:p>
    <w:p w14:paraId="72E67822" w14:textId="3F678B19" w:rsidR="00333E43" w:rsidRDefault="00333E43" w:rsidP="00333E43">
      <w:pPr>
        <w:rPr>
          <w:sz w:val="24"/>
          <w:szCs w:val="24"/>
        </w:rPr>
      </w:pPr>
      <w:r>
        <w:rPr>
          <w:sz w:val="24"/>
          <w:szCs w:val="24"/>
        </w:rPr>
        <w:t>Deltagere: 15 stk. var fremmødt til generalforsamlingen</w:t>
      </w:r>
    </w:p>
    <w:p w14:paraId="43D509B9" w14:textId="77777777" w:rsidR="00AF0727" w:rsidRDefault="00AF0727" w:rsidP="00AF0727">
      <w:pPr>
        <w:rPr>
          <w:sz w:val="24"/>
          <w:szCs w:val="24"/>
        </w:rPr>
      </w:pPr>
    </w:p>
    <w:p w14:paraId="4E1E22FA" w14:textId="54BD26D8" w:rsidR="00333E43" w:rsidRPr="00AF0727" w:rsidRDefault="00AF0727" w:rsidP="00AF0727">
      <w:pPr>
        <w:rPr>
          <w:sz w:val="24"/>
          <w:szCs w:val="24"/>
        </w:rPr>
      </w:pPr>
      <w:r>
        <w:rPr>
          <w:sz w:val="24"/>
          <w:szCs w:val="24"/>
        </w:rPr>
        <w:t xml:space="preserve">Punkt 1: </w:t>
      </w:r>
      <w:r w:rsidR="00333E43" w:rsidRPr="00AF0727">
        <w:rPr>
          <w:sz w:val="24"/>
          <w:szCs w:val="24"/>
        </w:rPr>
        <w:t>Formanden, Lars Nielsen startede med at byde velkommen og foreslå</w:t>
      </w:r>
      <w:r w:rsidR="0073789C">
        <w:rPr>
          <w:sz w:val="24"/>
          <w:szCs w:val="24"/>
        </w:rPr>
        <w:t>,</w:t>
      </w:r>
      <w:r w:rsidR="00333E43" w:rsidRPr="00AF0727">
        <w:rPr>
          <w:sz w:val="24"/>
          <w:szCs w:val="24"/>
        </w:rPr>
        <w:t xml:space="preserve"> at Morten Ahlmann blev valgt som dirigent. Morten Ahlmann </w:t>
      </w:r>
      <w:r w:rsidR="0073789C">
        <w:rPr>
          <w:sz w:val="24"/>
          <w:szCs w:val="24"/>
        </w:rPr>
        <w:t xml:space="preserve">takkede ja, og </w:t>
      </w:r>
      <w:r w:rsidR="00333E43" w:rsidRPr="00AF0727">
        <w:rPr>
          <w:sz w:val="24"/>
          <w:szCs w:val="24"/>
        </w:rPr>
        <w:t>blev valgt</w:t>
      </w:r>
      <w:r w:rsidR="0073789C">
        <w:rPr>
          <w:sz w:val="24"/>
          <w:szCs w:val="24"/>
        </w:rPr>
        <w:t xml:space="preserve">. Morten </w:t>
      </w:r>
      <w:r w:rsidR="00333E43" w:rsidRPr="00AF0727">
        <w:rPr>
          <w:sz w:val="24"/>
          <w:szCs w:val="24"/>
        </w:rPr>
        <w:t>kunne konstatere</w:t>
      </w:r>
      <w:r w:rsidR="0073789C">
        <w:rPr>
          <w:sz w:val="24"/>
          <w:szCs w:val="24"/>
        </w:rPr>
        <w:t>,</w:t>
      </w:r>
      <w:r w:rsidR="00333E43" w:rsidRPr="00AF0727">
        <w:rPr>
          <w:sz w:val="24"/>
          <w:szCs w:val="24"/>
        </w:rPr>
        <w:t xml:space="preserve"> at generalforsamlingen var rettidig indkaldt både på foreningens hjemmeside og på foreningens Facebook side.</w:t>
      </w:r>
    </w:p>
    <w:p w14:paraId="489203B3" w14:textId="24A4CCDC" w:rsidR="00333E43" w:rsidRDefault="00333E43" w:rsidP="00333E43">
      <w:pPr>
        <w:rPr>
          <w:sz w:val="24"/>
          <w:szCs w:val="24"/>
        </w:rPr>
      </w:pPr>
    </w:p>
    <w:p w14:paraId="6153DDCD" w14:textId="01D4AEC0" w:rsidR="00333E43" w:rsidRDefault="00AF0727" w:rsidP="00333E43">
      <w:pPr>
        <w:rPr>
          <w:sz w:val="24"/>
          <w:szCs w:val="24"/>
        </w:rPr>
      </w:pPr>
      <w:r>
        <w:rPr>
          <w:sz w:val="24"/>
          <w:szCs w:val="24"/>
        </w:rPr>
        <w:t xml:space="preserve">Punkt 2: </w:t>
      </w:r>
      <w:r w:rsidR="00333E43">
        <w:rPr>
          <w:sz w:val="24"/>
          <w:szCs w:val="24"/>
        </w:rPr>
        <w:t>Lars holdt sin formandsberetning hvor han startede med at nævne, at foreningen den 21. marts fik en ny hjemmeside takket være Carsten Bisgaard Weimar</w:t>
      </w:r>
      <w:r w:rsidR="0073789C">
        <w:rPr>
          <w:sz w:val="24"/>
          <w:szCs w:val="24"/>
        </w:rPr>
        <w:t>.</w:t>
      </w:r>
      <w:r w:rsidR="00333E43">
        <w:rPr>
          <w:sz w:val="24"/>
          <w:szCs w:val="24"/>
        </w:rPr>
        <w:t xml:space="preserve"> </w:t>
      </w:r>
      <w:r w:rsidR="0073789C">
        <w:rPr>
          <w:sz w:val="24"/>
          <w:szCs w:val="24"/>
        </w:rPr>
        <w:t>Carsten</w:t>
      </w:r>
      <w:r w:rsidR="00333E43">
        <w:rPr>
          <w:sz w:val="24"/>
          <w:szCs w:val="24"/>
        </w:rPr>
        <w:t xml:space="preserve"> har lagt meget arbejde i siden. Lars opfordrede medlemmerne til at sende materiale til Carsten</w:t>
      </w:r>
      <w:r w:rsidR="0073789C">
        <w:rPr>
          <w:sz w:val="24"/>
          <w:szCs w:val="24"/>
        </w:rPr>
        <w:t>,</w:t>
      </w:r>
      <w:r w:rsidR="00333E43">
        <w:rPr>
          <w:sz w:val="24"/>
          <w:szCs w:val="24"/>
        </w:rPr>
        <w:t xml:space="preserve"> som så lægger det ind på hjemmesiden.</w:t>
      </w:r>
      <w:r w:rsidR="00AE5DC5">
        <w:rPr>
          <w:sz w:val="24"/>
          <w:szCs w:val="24"/>
        </w:rPr>
        <w:t xml:space="preserve"> I april, nærmere bestemt den 23/4</w:t>
      </w:r>
      <w:r w:rsidR="0073789C">
        <w:rPr>
          <w:sz w:val="24"/>
          <w:szCs w:val="24"/>
        </w:rPr>
        <w:t>,</w:t>
      </w:r>
      <w:r w:rsidR="00AE5DC5">
        <w:rPr>
          <w:sz w:val="24"/>
          <w:szCs w:val="24"/>
        </w:rPr>
        <w:t xml:space="preserve"> blev 5 af foreningens kunstgrave omlagt og renoveret af de 8 stk. fremmødte medlemmer. Den 16/5 havde vi en fin morgen med bukkepral i klubhuset. Teddy Lykke Bisgaard indleverede en buk på 13 kg</w:t>
      </w:r>
      <w:r w:rsidR="0073789C">
        <w:rPr>
          <w:sz w:val="24"/>
          <w:szCs w:val="24"/>
        </w:rPr>
        <w:t>,</w:t>
      </w:r>
      <w:r w:rsidR="00AE5DC5">
        <w:rPr>
          <w:sz w:val="24"/>
          <w:szCs w:val="24"/>
        </w:rPr>
        <w:t xml:space="preserve"> og Tanya Andkjær leverede morgenens største buk på 17 kg. Gennem august afholdt klubben den årlige flugtskydning oppe på Baaring bakke</w:t>
      </w:r>
      <w:r w:rsidR="0073789C">
        <w:rPr>
          <w:sz w:val="24"/>
          <w:szCs w:val="24"/>
        </w:rPr>
        <w:t xml:space="preserve"> hvor rigtig mange medlemmer og folk udenfor foreningen mødte op for at skyde. Den</w:t>
      </w:r>
      <w:r w:rsidR="00AE5DC5">
        <w:rPr>
          <w:sz w:val="24"/>
          <w:szCs w:val="24"/>
        </w:rPr>
        <w:t xml:space="preserve"> 31. august havde vi så præmieskydningen. Peter Elbæk vandt den lukkede </w:t>
      </w:r>
      <w:r>
        <w:rPr>
          <w:sz w:val="24"/>
          <w:szCs w:val="24"/>
        </w:rPr>
        <w:t>konkurrence</w:t>
      </w:r>
      <w:r w:rsidR="00AE5DC5">
        <w:rPr>
          <w:sz w:val="24"/>
          <w:szCs w:val="24"/>
        </w:rPr>
        <w:t xml:space="preserve"> med 18/19, Tom Petersen blev nummer to med 17/19 og Nicki Hougaard blev treer med 17/20. I den åbne </w:t>
      </w:r>
      <w:r>
        <w:rPr>
          <w:sz w:val="24"/>
          <w:szCs w:val="24"/>
        </w:rPr>
        <w:t>konkurrence</w:t>
      </w:r>
      <w:r w:rsidR="00AE5DC5">
        <w:rPr>
          <w:sz w:val="24"/>
          <w:szCs w:val="24"/>
        </w:rPr>
        <w:t xml:space="preserve"> vandt Peter Thorborg med 18/18</w:t>
      </w:r>
      <w:r w:rsidR="0073789C">
        <w:rPr>
          <w:sz w:val="24"/>
          <w:szCs w:val="24"/>
        </w:rPr>
        <w:t>,</w:t>
      </w:r>
      <w:r w:rsidR="00AE5DC5">
        <w:rPr>
          <w:sz w:val="24"/>
          <w:szCs w:val="24"/>
        </w:rPr>
        <w:t xml:space="preserve"> mens hans far Niels Anton Thorborg blev nummer to med 18/19. Nummer tre var Torben Nielsen med 18/20. Den 2. november havde foreningen sin trofæaften og i kategorien ”danske trofæer” vandt Tanya Andkjær med den buk hun skød den 16. maj. Carsten Bisgaard Weimar vandt kategorien ”udenlandske trofæer” med sin kronhjort som han skød på </w:t>
      </w:r>
      <w:r w:rsidR="0073789C">
        <w:rPr>
          <w:sz w:val="24"/>
          <w:szCs w:val="24"/>
        </w:rPr>
        <w:t>en</w:t>
      </w:r>
      <w:r w:rsidR="00AE5DC5">
        <w:rPr>
          <w:sz w:val="24"/>
          <w:szCs w:val="24"/>
        </w:rPr>
        <w:t xml:space="preserve"> jagttur til Polen.</w:t>
      </w:r>
      <w:r>
        <w:rPr>
          <w:sz w:val="24"/>
          <w:szCs w:val="24"/>
        </w:rPr>
        <w:t xml:space="preserve"> 14. januar afholdt foreningen harejagt</w:t>
      </w:r>
      <w:r w:rsidR="0073789C">
        <w:rPr>
          <w:sz w:val="24"/>
          <w:szCs w:val="24"/>
        </w:rPr>
        <w:t>,</w:t>
      </w:r>
      <w:r>
        <w:rPr>
          <w:sz w:val="24"/>
          <w:szCs w:val="24"/>
        </w:rPr>
        <w:t xml:space="preserve"> 7 jægere var mødt op. Der blev set 18 harer, skudt til 5 og 4 blev leveret i 7 skud. Det blev tidligere på året vedtaget på et bestyrelsesmøde, at reguleringen af ræve afholdes den 25. februar 2023.</w:t>
      </w:r>
    </w:p>
    <w:p w14:paraId="13C07DF1" w14:textId="5AAC4AA9" w:rsidR="00AF0727" w:rsidRDefault="00AF0727" w:rsidP="00333E43">
      <w:pPr>
        <w:rPr>
          <w:sz w:val="24"/>
          <w:szCs w:val="24"/>
        </w:rPr>
      </w:pPr>
    </w:p>
    <w:p w14:paraId="20C44A7E" w14:textId="2E8AE330" w:rsidR="00AF0727" w:rsidRDefault="00AF0727" w:rsidP="00333E43">
      <w:pPr>
        <w:rPr>
          <w:sz w:val="24"/>
          <w:szCs w:val="24"/>
        </w:rPr>
      </w:pPr>
      <w:r>
        <w:rPr>
          <w:sz w:val="24"/>
          <w:szCs w:val="24"/>
        </w:rPr>
        <w:t>Punkt 3: Kasserer Carsten Bisgaard Weimar fremlagde regnskabet for 2022</w:t>
      </w:r>
      <w:r w:rsidR="0073789C">
        <w:rPr>
          <w:sz w:val="24"/>
          <w:szCs w:val="24"/>
        </w:rPr>
        <w:t>.</w:t>
      </w:r>
      <w:r>
        <w:rPr>
          <w:sz w:val="24"/>
          <w:szCs w:val="24"/>
        </w:rPr>
        <w:t xml:space="preserve"> </w:t>
      </w:r>
      <w:r w:rsidR="0073789C">
        <w:rPr>
          <w:sz w:val="24"/>
          <w:szCs w:val="24"/>
        </w:rPr>
        <w:t>Regnskabet</w:t>
      </w:r>
      <w:r>
        <w:rPr>
          <w:sz w:val="24"/>
          <w:szCs w:val="24"/>
        </w:rPr>
        <w:t xml:space="preserve"> viste at foreningen havde udgifter for 56.288 kr. mens indtægterne var på 47.247 kr. Det giver et underskud på 9041 kr. hvilket primært skyldes at foreningen har valgt at købe ny skydevogn. Regnskabet blev vedtaget uden yderligere kommentarer.</w:t>
      </w:r>
    </w:p>
    <w:p w14:paraId="1791839B" w14:textId="77777777" w:rsidR="00AF0727" w:rsidRDefault="00AF0727" w:rsidP="00333E43">
      <w:pPr>
        <w:rPr>
          <w:sz w:val="24"/>
          <w:szCs w:val="24"/>
        </w:rPr>
      </w:pPr>
    </w:p>
    <w:p w14:paraId="3DD54CD8" w14:textId="3B1137B3" w:rsidR="00AF0727" w:rsidRDefault="00AF0727" w:rsidP="00333E43">
      <w:pPr>
        <w:rPr>
          <w:sz w:val="24"/>
          <w:szCs w:val="24"/>
        </w:rPr>
      </w:pPr>
      <w:r>
        <w:rPr>
          <w:sz w:val="24"/>
          <w:szCs w:val="24"/>
        </w:rPr>
        <w:lastRenderedPageBreak/>
        <w:t>Punkt 4: Bestyrelsen foresl</w:t>
      </w:r>
      <w:r w:rsidR="0073789C">
        <w:rPr>
          <w:sz w:val="24"/>
          <w:szCs w:val="24"/>
        </w:rPr>
        <w:t>og,</w:t>
      </w:r>
      <w:r>
        <w:rPr>
          <w:sz w:val="24"/>
          <w:szCs w:val="24"/>
        </w:rPr>
        <w:t xml:space="preserve"> at kontingentet forbliver uændret, skulle forbundet dog finde på at hæve sit kontingent</w:t>
      </w:r>
      <w:r w:rsidR="0073789C">
        <w:rPr>
          <w:sz w:val="24"/>
          <w:szCs w:val="24"/>
        </w:rPr>
        <w:t>,</w:t>
      </w:r>
      <w:r>
        <w:rPr>
          <w:sz w:val="24"/>
          <w:szCs w:val="24"/>
        </w:rPr>
        <w:t xml:space="preserve"> forhøjes foreningens kontingent med det tilsvarende beløb. Bestyrelsens forslag blev vedtaget enstemmigt.</w:t>
      </w:r>
    </w:p>
    <w:p w14:paraId="17E059FC" w14:textId="14E8DC0F" w:rsidR="00AF0727" w:rsidRDefault="00AF0727" w:rsidP="00333E43">
      <w:pPr>
        <w:rPr>
          <w:sz w:val="24"/>
          <w:szCs w:val="24"/>
        </w:rPr>
      </w:pPr>
    </w:p>
    <w:p w14:paraId="444EF82D" w14:textId="3E4B034F" w:rsidR="00AF0727" w:rsidRDefault="00AF0727" w:rsidP="00333E43">
      <w:pPr>
        <w:rPr>
          <w:sz w:val="24"/>
          <w:szCs w:val="24"/>
        </w:rPr>
      </w:pPr>
      <w:r>
        <w:rPr>
          <w:sz w:val="24"/>
          <w:szCs w:val="24"/>
        </w:rPr>
        <w:t>Punkt 5: Carsten Weimar Bisgaard, Niels Anton Thorborg og Sten Mink var alle på valg og havde takket ja til genvalg, alle blev valgt enstemmigt til bestyrelsen.</w:t>
      </w:r>
    </w:p>
    <w:p w14:paraId="5ECAB1A8" w14:textId="210E7092" w:rsidR="0073789C" w:rsidRDefault="0073789C" w:rsidP="00333E43">
      <w:pPr>
        <w:rPr>
          <w:sz w:val="24"/>
          <w:szCs w:val="24"/>
        </w:rPr>
      </w:pPr>
    </w:p>
    <w:p w14:paraId="42015227" w14:textId="0EA7084A" w:rsidR="0073789C" w:rsidRDefault="0073789C" w:rsidP="00333E43">
      <w:pPr>
        <w:rPr>
          <w:sz w:val="24"/>
          <w:szCs w:val="24"/>
        </w:rPr>
      </w:pPr>
      <w:r>
        <w:rPr>
          <w:sz w:val="24"/>
          <w:szCs w:val="24"/>
        </w:rPr>
        <w:t>Punkt 6: Carsten Bisgaard Weimar ønskede genvalg som foreningens kasserer, Carsten blev genvalgt enstemmigt.</w:t>
      </w:r>
    </w:p>
    <w:p w14:paraId="38F5C936" w14:textId="4834FDA6" w:rsidR="0073789C" w:rsidRDefault="0073789C" w:rsidP="00333E43">
      <w:pPr>
        <w:rPr>
          <w:sz w:val="24"/>
          <w:szCs w:val="24"/>
        </w:rPr>
      </w:pPr>
    </w:p>
    <w:p w14:paraId="33F3ABC3" w14:textId="46E81AA3" w:rsidR="0073789C" w:rsidRDefault="0073789C" w:rsidP="00333E43">
      <w:pPr>
        <w:rPr>
          <w:sz w:val="24"/>
          <w:szCs w:val="24"/>
        </w:rPr>
      </w:pPr>
      <w:r>
        <w:rPr>
          <w:sz w:val="24"/>
          <w:szCs w:val="24"/>
        </w:rPr>
        <w:t>Punkt 7: Nicki Hougaard var på valg som suppleant, han ønskede genvalg og blev enstemmigt genvalgt.</w:t>
      </w:r>
    </w:p>
    <w:p w14:paraId="5152BD53" w14:textId="6E35F862" w:rsidR="0073789C" w:rsidRDefault="0073789C" w:rsidP="00333E43">
      <w:pPr>
        <w:rPr>
          <w:sz w:val="24"/>
          <w:szCs w:val="24"/>
        </w:rPr>
      </w:pPr>
    </w:p>
    <w:p w14:paraId="2786C2A3" w14:textId="565A5CF7" w:rsidR="0073789C" w:rsidRDefault="0073789C" w:rsidP="00333E43">
      <w:pPr>
        <w:rPr>
          <w:sz w:val="24"/>
          <w:szCs w:val="24"/>
        </w:rPr>
      </w:pPr>
      <w:r>
        <w:rPr>
          <w:sz w:val="24"/>
          <w:szCs w:val="24"/>
        </w:rPr>
        <w:t>Punkt 8: Emil Bisgaard Weimar var på valg, han ønskede genvalg og blev enstemmigt genvalgt.</w:t>
      </w:r>
    </w:p>
    <w:p w14:paraId="63AD575B" w14:textId="0BFD1FEB" w:rsidR="0073789C" w:rsidRDefault="0073789C" w:rsidP="00333E43">
      <w:pPr>
        <w:rPr>
          <w:sz w:val="24"/>
          <w:szCs w:val="24"/>
        </w:rPr>
      </w:pPr>
    </w:p>
    <w:p w14:paraId="08BE3664" w14:textId="47B4C5E1" w:rsidR="0073789C" w:rsidRDefault="0073789C" w:rsidP="00333E43">
      <w:pPr>
        <w:rPr>
          <w:sz w:val="24"/>
          <w:szCs w:val="24"/>
        </w:rPr>
      </w:pPr>
      <w:r>
        <w:rPr>
          <w:sz w:val="24"/>
          <w:szCs w:val="24"/>
        </w:rPr>
        <w:t>Punkt 9: Der var ikke indkommet nogle forslag.</w:t>
      </w:r>
    </w:p>
    <w:p w14:paraId="7D1819BB" w14:textId="20A028B3" w:rsidR="0073789C" w:rsidRDefault="0073789C" w:rsidP="00333E43">
      <w:pPr>
        <w:rPr>
          <w:sz w:val="24"/>
          <w:szCs w:val="24"/>
        </w:rPr>
      </w:pPr>
    </w:p>
    <w:p w14:paraId="3B4627FB" w14:textId="170F4813" w:rsidR="0073789C" w:rsidRDefault="0073789C" w:rsidP="00333E43">
      <w:pPr>
        <w:rPr>
          <w:sz w:val="24"/>
          <w:szCs w:val="24"/>
        </w:rPr>
      </w:pPr>
      <w:r>
        <w:rPr>
          <w:sz w:val="24"/>
          <w:szCs w:val="24"/>
        </w:rPr>
        <w:t>Punkt 10: Peter Thorborg havde 6 ben med</w:t>
      </w:r>
      <w:r w:rsidR="00421A34">
        <w:rPr>
          <w:sz w:val="24"/>
          <w:szCs w:val="24"/>
        </w:rPr>
        <w:t xml:space="preserve"> til generalforsamlingen,</w:t>
      </w:r>
      <w:r>
        <w:rPr>
          <w:sz w:val="24"/>
          <w:szCs w:val="24"/>
        </w:rPr>
        <w:t xml:space="preserve"> og </w:t>
      </w:r>
      <w:r w:rsidR="00421A34">
        <w:rPr>
          <w:sz w:val="24"/>
          <w:szCs w:val="24"/>
        </w:rPr>
        <w:t xml:space="preserve">han </w:t>
      </w:r>
      <w:r>
        <w:rPr>
          <w:sz w:val="24"/>
          <w:szCs w:val="24"/>
        </w:rPr>
        <w:t>blev således årets vinder af krage/skade pokalen.</w:t>
      </w:r>
    </w:p>
    <w:p w14:paraId="468A74EF" w14:textId="48B4C90B" w:rsidR="0073789C" w:rsidRDefault="0073789C" w:rsidP="00333E43">
      <w:pPr>
        <w:rPr>
          <w:sz w:val="24"/>
          <w:szCs w:val="24"/>
        </w:rPr>
      </w:pPr>
    </w:p>
    <w:p w14:paraId="5A918B21" w14:textId="1F74C685" w:rsidR="0073789C" w:rsidRDefault="0073789C" w:rsidP="00333E43">
      <w:pPr>
        <w:rPr>
          <w:sz w:val="24"/>
          <w:szCs w:val="24"/>
        </w:rPr>
      </w:pPr>
      <w:r>
        <w:rPr>
          <w:sz w:val="24"/>
          <w:szCs w:val="24"/>
        </w:rPr>
        <w:t>Punkt 11: Det blev diskuteret at man kan søge om regulering af krager og skader. Det blev også snakket om at det er ønskeligt at klubben får uddannet nogle flere flugtskydningsinstruktører og et par jagttegnslærere.</w:t>
      </w:r>
    </w:p>
    <w:p w14:paraId="5DF09556" w14:textId="404CAD2F" w:rsidR="0073789C" w:rsidRDefault="0073789C" w:rsidP="00333E43">
      <w:pPr>
        <w:rPr>
          <w:sz w:val="24"/>
          <w:szCs w:val="24"/>
        </w:rPr>
      </w:pPr>
    </w:p>
    <w:p w14:paraId="589CCB53" w14:textId="14DA3103" w:rsidR="00421A34" w:rsidRDefault="00421A34" w:rsidP="00333E43">
      <w:pPr>
        <w:rPr>
          <w:sz w:val="24"/>
          <w:szCs w:val="24"/>
        </w:rPr>
      </w:pPr>
      <w:r>
        <w:rPr>
          <w:sz w:val="24"/>
          <w:szCs w:val="24"/>
        </w:rPr>
        <w:t>Morten Ahlmann afsluttede generalforsamlingen med at takke for god ro og orden. Efterfølgende blev der hygget og spist oste og rullepølsemadder. Der blev serveret øl, sodavand, kaffe og en lille en til ganen.</w:t>
      </w:r>
    </w:p>
    <w:p w14:paraId="51ADEE2B" w14:textId="75730AF1" w:rsidR="0073789C" w:rsidRDefault="0073789C" w:rsidP="00333E43">
      <w:pPr>
        <w:rPr>
          <w:sz w:val="24"/>
          <w:szCs w:val="24"/>
        </w:rPr>
      </w:pPr>
      <w:r>
        <w:rPr>
          <w:sz w:val="24"/>
          <w:szCs w:val="24"/>
        </w:rPr>
        <w:t>Referent: Teddy Lykke Bisgaard (sekretær)</w:t>
      </w:r>
    </w:p>
    <w:p w14:paraId="66F27455" w14:textId="77777777" w:rsidR="00AF0727" w:rsidRDefault="00AF0727" w:rsidP="00333E43">
      <w:pPr>
        <w:rPr>
          <w:sz w:val="24"/>
          <w:szCs w:val="24"/>
        </w:rPr>
      </w:pPr>
    </w:p>
    <w:p w14:paraId="1F868B68" w14:textId="079EE209" w:rsidR="00AF0727" w:rsidRDefault="00AF0727" w:rsidP="00333E43">
      <w:pPr>
        <w:rPr>
          <w:sz w:val="24"/>
          <w:szCs w:val="24"/>
        </w:rPr>
      </w:pPr>
    </w:p>
    <w:p w14:paraId="75523128" w14:textId="77777777" w:rsidR="00AF0727" w:rsidRPr="00333E43" w:rsidRDefault="00AF0727" w:rsidP="00333E43">
      <w:pPr>
        <w:rPr>
          <w:sz w:val="24"/>
          <w:szCs w:val="24"/>
        </w:rPr>
      </w:pPr>
    </w:p>
    <w:sectPr w:rsidR="00AF0727" w:rsidRPr="00333E43">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BC75" w14:textId="77777777" w:rsidR="007E4F58" w:rsidRDefault="007E4F58" w:rsidP="007E4F58">
      <w:pPr>
        <w:spacing w:after="0" w:line="240" w:lineRule="auto"/>
      </w:pPr>
      <w:r>
        <w:separator/>
      </w:r>
    </w:p>
  </w:endnote>
  <w:endnote w:type="continuationSeparator" w:id="0">
    <w:p w14:paraId="7B98F414" w14:textId="77777777" w:rsidR="007E4F58" w:rsidRDefault="007E4F58" w:rsidP="007E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CB12" w14:textId="77777777" w:rsidR="007E4F58" w:rsidRDefault="007E4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2F2D" w14:textId="77777777" w:rsidR="007E4F58" w:rsidRDefault="007E4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FB3E" w14:textId="77777777" w:rsidR="007E4F58" w:rsidRDefault="007E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93E8" w14:textId="77777777" w:rsidR="007E4F58" w:rsidRDefault="007E4F58" w:rsidP="007E4F58">
      <w:pPr>
        <w:spacing w:after="0" w:line="240" w:lineRule="auto"/>
      </w:pPr>
      <w:r>
        <w:separator/>
      </w:r>
    </w:p>
  </w:footnote>
  <w:footnote w:type="continuationSeparator" w:id="0">
    <w:p w14:paraId="7F8F30DA" w14:textId="77777777" w:rsidR="007E4F58" w:rsidRDefault="007E4F58" w:rsidP="007E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99AE" w14:textId="77777777" w:rsidR="007E4F58" w:rsidRDefault="007E4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018D" w14:textId="18C1B380" w:rsidR="007E4F58" w:rsidRDefault="007E4F58">
    <w:pPr>
      <w:pStyle w:val="Header"/>
    </w:pPr>
    <w:r>
      <w:rPr>
        <w:noProof/>
      </w:rPr>
      <mc:AlternateContent>
        <mc:Choice Requires="wps">
          <w:drawing>
            <wp:anchor distT="0" distB="0" distL="114300" distR="114300" simplePos="0" relativeHeight="251659264" behindDoc="0" locked="0" layoutInCell="0" allowOverlap="1" wp14:anchorId="5A0FE9CC" wp14:editId="0B5F1A55">
              <wp:simplePos x="0" y="0"/>
              <wp:positionH relativeFrom="page">
                <wp:posOffset>0</wp:posOffset>
              </wp:positionH>
              <wp:positionV relativeFrom="page">
                <wp:posOffset>190500</wp:posOffset>
              </wp:positionV>
              <wp:extent cx="7560310" cy="228600"/>
              <wp:effectExtent l="0" t="0" r="0" b="0"/>
              <wp:wrapNone/>
              <wp:docPr id="1" name="MSIPCMe1604bf7b5d3f43f661f8210" descr="{&quot;HashCode&quot;:146462927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759DB" w14:textId="4E27FC2D" w:rsidR="007E4F58" w:rsidRPr="007E4F58" w:rsidRDefault="007E4F58" w:rsidP="007E4F58">
                          <w:pPr>
                            <w:spacing w:after="0"/>
                            <w:jc w:val="center"/>
                            <w:rPr>
                              <w:rFonts w:ascii="MS UI Gothic" w:hAnsi="MS UI Gothic"/>
                              <w:color w:val="008000"/>
                              <w:sz w:val="20"/>
                            </w:rPr>
                          </w:pPr>
                          <w:r w:rsidRPr="007E4F58">
                            <w:rPr>
                              <w:rFonts w:ascii="MS UI Gothic" w:hAnsi="MS UI Gothic"/>
                              <w:color w:val="008000"/>
                              <w:sz w:val="20"/>
                            </w:rPr>
                            <w:t xml:space="preserve">• PUBLIC </w:t>
                          </w:r>
                          <w:r w:rsidRPr="007E4F58">
                            <w:rPr>
                              <w:rFonts w:ascii="MS Gothic" w:eastAsia="MS Gothic" w:hAnsi="MS Gothic" w:cs="MS Gothic" w:hint="eastAsia"/>
                              <w:color w:val="008000"/>
                              <w:sz w:val="20"/>
                            </w:rPr>
                            <w:t>公開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0FE9CC" id="_x0000_t202" coordsize="21600,21600" o:spt="202" path="m,l,21600r21600,l21600,xe">
              <v:stroke joinstyle="miter"/>
              <v:path gradientshapeok="t" o:connecttype="rect"/>
            </v:shapetype>
            <v:shape id="MSIPCMe1604bf7b5d3f43f661f8210" o:spid="_x0000_s1026" type="#_x0000_t202" alt="{&quot;HashCode&quot;:1464629270,&quot;Height&quot;:841.0,&quot;Width&quot;:595.0,&quot;Placement&quot;:&quot;Header&quot;,&quot;Index&quot;:&quot;Primary&quot;,&quot;Section&quot;:1,&quot;Top&quot;:0.0,&quot;Left&quot;:0.0}" style="position:absolute;margin-left:0;margin-top:15pt;width:595.3pt;height:18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" o:allowincell="f" filled="f" stroked="f" strokeweight=".5pt">
              <v:fill o:detectmouseclick="t"/>
              <v:textbox inset=",0,,0">
                <w:txbxContent>
                  <w:p w14:paraId="633759DB" w14:textId="4E27FC2D" w:rsidR="007E4F58" w:rsidRPr="007E4F58" w:rsidRDefault="007E4F58" w:rsidP="007E4F58">
                    <w:pPr>
                      <w:spacing w:after="0"/>
                      <w:jc w:val="center"/>
                      <w:rPr>
                        <w:rFonts w:ascii="MS UI Gothic" w:hAnsi="MS UI Gothic"/>
                        <w:color w:val="008000"/>
                        <w:sz w:val="20"/>
                      </w:rPr>
                    </w:pPr>
                    <w:r w:rsidRPr="007E4F58">
                      <w:rPr>
                        <w:rFonts w:ascii="MS UI Gothic" w:hAnsi="MS UI Gothic"/>
                        <w:color w:val="008000"/>
                        <w:sz w:val="20"/>
                      </w:rPr>
                      <w:t xml:space="preserve">• PUBLIC </w:t>
                    </w:r>
                    <w:r w:rsidRPr="007E4F58">
                      <w:rPr>
                        <w:rFonts w:ascii="MS Gothic" w:eastAsia="MS Gothic" w:hAnsi="MS Gothic" w:cs="MS Gothic" w:hint="eastAsia"/>
                        <w:color w:val="008000"/>
                        <w:sz w:val="20"/>
                      </w:rPr>
                      <w:t>公開</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5D32" w14:textId="77777777" w:rsidR="007E4F58" w:rsidRDefault="007E4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14E7"/>
    <w:multiLevelType w:val="hybridMultilevel"/>
    <w:tmpl w:val="C88E74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43"/>
    <w:rsid w:val="00333E43"/>
    <w:rsid w:val="00421A34"/>
    <w:rsid w:val="006B11C9"/>
    <w:rsid w:val="0073789C"/>
    <w:rsid w:val="007E4F58"/>
    <w:rsid w:val="00AE5DC5"/>
    <w:rsid w:val="00AF0727"/>
    <w:rsid w:val="00E9125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13D81"/>
  <w15:chartTrackingRefBased/>
  <w15:docId w15:val="{94BA62A1-87D9-4BF4-8C8B-8A9B5F7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727"/>
    <w:pPr>
      <w:ind w:left="720"/>
      <w:contextualSpacing/>
    </w:pPr>
  </w:style>
  <w:style w:type="paragraph" w:styleId="Header">
    <w:name w:val="header"/>
    <w:basedOn w:val="Normal"/>
    <w:link w:val="HeaderChar"/>
    <w:uiPriority w:val="99"/>
    <w:unhideWhenUsed/>
    <w:rsid w:val="007E4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F58"/>
  </w:style>
  <w:style w:type="paragraph" w:styleId="Footer">
    <w:name w:val="footer"/>
    <w:basedOn w:val="Normal"/>
    <w:link w:val="FooterChar"/>
    <w:uiPriority w:val="99"/>
    <w:unhideWhenUsed/>
    <w:rsid w:val="007E4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Lykke Bisgaard</dc:creator>
  <cp:keywords/>
  <dc:description/>
  <cp:lastModifiedBy>Carsten Bisgaard Weimar (TME)</cp:lastModifiedBy>
  <cp:revision>2</cp:revision>
  <dcterms:created xsi:type="dcterms:W3CDTF">2023-02-22T08:40:00Z</dcterms:created>
  <dcterms:modified xsi:type="dcterms:W3CDTF">2023-02-22T08:40:00Z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{495E6C59-1E8A-4E7F-96B3-171B84888505}</vt:lpwstr>
  </property>
  <property fmtid="{D5CDD505-2E9C-101B-9397-08002B2CF9AE}" pid="3" name="MSIP_Label_6c0ae5d6-ae42-4c7f-aaa6-722791668d35_Enabled">
    <vt:lpwstr>true</vt:lpwstr>
  </property>
  <property fmtid="{D5CDD505-2E9C-101B-9397-08002B2CF9AE}" pid="4" name="MSIP_Label_6c0ae5d6-ae42-4c7f-aaa6-722791668d35_SetDate">
    <vt:lpwstr>2023-02-22T08:39:59Z</vt:lpwstr>
  </property>
  <property fmtid="{D5CDD505-2E9C-101B-9397-08002B2CF9AE}" pid="5" name="MSIP_Label_6c0ae5d6-ae42-4c7f-aaa6-722791668d35_Method">
    <vt:lpwstr>Privileged</vt:lpwstr>
  </property>
  <property fmtid="{D5CDD505-2E9C-101B-9397-08002B2CF9AE}" pid="6" name="MSIP_Label_6c0ae5d6-ae42-4c7f-aaa6-722791668d35_Name">
    <vt:lpwstr>6c0ae5d6-ae42-4c7f-aaa6-722791668d35</vt:lpwstr>
  </property>
  <property fmtid="{D5CDD505-2E9C-101B-9397-08002B2CF9AE}" pid="7" name="MSIP_Label_6c0ae5d6-ae42-4c7f-aaa6-722791668d35_SiteId">
    <vt:lpwstr>52b742d1-3dc2-47ac-bf03-609c83d9df9f</vt:lpwstr>
  </property>
  <property fmtid="{D5CDD505-2E9C-101B-9397-08002B2CF9AE}" pid="8" name="MSIP_Label_6c0ae5d6-ae42-4c7f-aaa6-722791668d35_ActionId">
    <vt:lpwstr>d8c83252-eff0-4492-8c53-4883d16cb7a4</vt:lpwstr>
  </property>
  <property fmtid="{D5CDD505-2E9C-101B-9397-08002B2CF9AE}" pid="9" name="MSIP_Label_6c0ae5d6-ae42-4c7f-aaa6-722791668d35_ContentBits">
    <vt:lpwstr>1</vt:lpwstr>
  </property>
</Properties>
</file>